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8E98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/>
        </w:rPr>
      </w:pPr>
      <w:bookmarkStart w:id="0" w:name="_GoBack"/>
      <w:r>
        <w:rPr>
          <w:rFonts w:hint="eastAsia" w:ascii="Calibri" w:hAnsi="Calibri" w:eastAsia="宋体" w:cs="宋体"/>
          <w:b/>
          <w:bCs w:val="0"/>
          <w:kern w:val="2"/>
          <w:sz w:val="36"/>
          <w:szCs w:val="36"/>
          <w:lang w:val="en-US" w:eastAsia="zh-CN" w:bidi="ar"/>
        </w:rPr>
        <w:t>智慧校园对接及信息系统安全检查表</w:t>
      </w:r>
      <w:bookmarkEnd w:id="0"/>
      <w:r>
        <w:rPr>
          <w:rFonts w:hint="eastAsia" w:ascii="Calibri" w:hAnsi="Calibri" w:eastAsia="宋体" w:cs="宋体"/>
          <w:b/>
          <w:bCs w:val="0"/>
          <w:kern w:val="2"/>
          <w:sz w:val="36"/>
          <w:szCs w:val="36"/>
          <w:lang w:val="en-US" w:eastAsia="zh-CN" w:bidi="ar"/>
        </w:rPr>
        <w:t>（试行）</w:t>
      </w:r>
    </w:p>
    <w:tbl>
      <w:tblPr>
        <w:tblStyle w:val="4"/>
        <w:tblpPr w:leftFromText="180" w:rightFromText="180" w:vertAnchor="text" w:horzAnchor="page" w:tblpX="1389" w:tblpY="10"/>
        <w:tblOverlap w:val="never"/>
        <w:tblW w:w="9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163"/>
        <w:gridCol w:w="3100"/>
        <w:gridCol w:w="2550"/>
        <w:gridCol w:w="1005"/>
        <w:gridCol w:w="1245"/>
      </w:tblGrid>
      <w:tr w14:paraId="0B4B7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1BE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2"/>
                <w:lang w:val="en-US" w:eastAsia="zh-CN" w:bidi="ar"/>
              </w:rPr>
              <w:t>项目名称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3D4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22"/>
                <w:lang w:val="en-US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EDB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2"/>
                <w:lang w:val="en-US" w:eastAsia="zh-CN" w:bidi="ar"/>
              </w:rPr>
              <w:t>合同编号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7CB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 w14:paraId="30B52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104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2"/>
                <w:lang w:val="en-US" w:eastAsia="zh-CN" w:bidi="ar"/>
              </w:rPr>
              <w:t>项目经办人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E77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22"/>
                <w:lang w:val="en-US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426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2"/>
                <w:lang w:val="en-US" w:eastAsia="zh-CN" w:bidi="ar"/>
              </w:rPr>
              <w:t>经办人联系电话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9E5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</w:tc>
      </w:tr>
      <w:tr w14:paraId="4A658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8A2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验收清单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（有附件材料的需申购单位签字盖章）</w:t>
            </w:r>
          </w:p>
        </w:tc>
      </w:tr>
      <w:tr w14:paraId="20863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7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12A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1.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是否有系统使用说明书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B8B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□(需提供附件材料)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C71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科技与信息化中心规划建设科审核意见：</w:t>
            </w:r>
          </w:p>
          <w:p w14:paraId="32DC8E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  <w:p w14:paraId="7BA332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  <w:p w14:paraId="732B92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  <w:p w14:paraId="647896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  <w:p w14:paraId="55B721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  <w:p w14:paraId="0A9455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  <w:p w14:paraId="588948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  <w:p w14:paraId="64845A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  <w:p w14:paraId="5E4600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  <w:p w14:paraId="716C22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  <w:p w14:paraId="547D55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  <w:p w14:paraId="4B464A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  <w:p w14:paraId="25BB3E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  <w:p w14:paraId="3B90A6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  <w:p w14:paraId="2AFD3F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  <w:p w14:paraId="17E2BB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  <w:p w14:paraId="5EA5E0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签字：</w:t>
            </w:r>
          </w:p>
        </w:tc>
      </w:tr>
      <w:tr w14:paraId="1FB0B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7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1730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FF2D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否□ 理由：</w:t>
            </w: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AB6B3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2F3F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7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373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是否有系统部署文档（包含系统拓扑图、服务器及数据库系统帐号密码等）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9FC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□(需提供附件材料)</w:t>
            </w: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E09AF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CDFA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7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8F11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264B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否□ 理由：</w:t>
            </w: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11E43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E69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4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3D0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系统对接与数据安全</w:t>
            </w:r>
          </w:p>
        </w:tc>
        <w:tc>
          <w:tcPr>
            <w:tcW w:w="42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C99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3.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是否对接校统一身份认证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4C38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□ </w:t>
            </w: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D1113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99AC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FB0B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A263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C9D5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否□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理由：</w:t>
            </w: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103F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9A20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5310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838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是否有移动端并对接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智慧江财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移动端。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D100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□ </w:t>
            </w: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8E04B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30C2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EBE3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861E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B39A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否□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理由：</w:t>
            </w: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6D7A7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FDBA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F689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6F5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5.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是否需发送消息且对接了校消息中心平台。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429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□ </w:t>
            </w: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02201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3955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4147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1993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B44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否□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理由：</w:t>
            </w: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95597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6AF7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FF48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ED7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6.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是否提供数据共享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77BF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□(需提供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数据字典或接口文档等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附件材料)</w:t>
            </w: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44942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43AB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B0CB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883C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F044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否□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理由：</w:t>
            </w: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95137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3491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45E8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E80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7.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是否通过学校数据安全检测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6E4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□ </w:t>
            </w: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EAD9E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4DC5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E2D3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2ECB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3A76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否□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理由：</w:t>
            </w: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95A53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1CB1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7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6C8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8.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是否做过系统漏洞扫描，无中高危漏洞。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F6A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□（提供有业务资质的第三方扫描报告）</w:t>
            </w:r>
          </w:p>
        </w:tc>
      </w:tr>
      <w:tr w14:paraId="348A3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47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DBB6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93B6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否□ 理由：</w:t>
            </w:r>
          </w:p>
        </w:tc>
      </w:tr>
    </w:tbl>
    <w:p w14:paraId="07B66427">
      <w:pPr>
        <w:keepNext w:val="0"/>
        <w:keepLines w:val="0"/>
        <w:widowControl w:val="0"/>
        <w:suppressLineNumbers w:val="0"/>
        <w:tabs>
          <w:tab w:val="left" w:pos="4221"/>
          <w:tab w:val="left" w:pos="4551"/>
        </w:tabs>
        <w:spacing w:before="0" w:beforeAutospacing="0" w:after="0" w:afterAutospacing="0" w:line="360" w:lineRule="exact"/>
        <w:ind w:left="0" w:right="0"/>
        <w:jc w:val="both"/>
        <w:rPr>
          <w:rFonts w:hint="eastAsia" w:ascii="宋体" w:hAnsi="宋体" w:eastAsia="宋体" w:cs="宋体"/>
          <w:kern w:val="0"/>
          <w:sz w:val="18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18"/>
          <w:szCs w:val="22"/>
          <w:lang w:val="en-US" w:eastAsia="zh-CN" w:bidi="ar"/>
        </w:rPr>
        <w:t>注：1、信息化相关建设项目（含教学软件）有以下情形时需填报相关材料：部署在校园网；使用学校域名；统一身份认证对接；数据对接；业务系统对接；其他视情况需要的。2、相关项目需经科信中心规划建设科审核并盖公章。3、申购单位对该系统安全承担直接责任，承诺按学校要求完成安全整改。4、本表用于项目完工验收。所有该填报本表的项目在验收时必须提供本表。</w:t>
      </w:r>
    </w:p>
    <w:p w14:paraId="6502B617">
      <w:pPr>
        <w:keepNext w:val="0"/>
        <w:keepLines w:val="0"/>
        <w:widowControl w:val="0"/>
        <w:suppressLineNumbers w:val="0"/>
        <w:tabs>
          <w:tab w:val="left" w:pos="4221"/>
          <w:tab w:val="left" w:pos="4551"/>
        </w:tabs>
        <w:spacing w:before="0" w:beforeAutospacing="0" w:after="0" w:afterAutospacing="0" w:line="360" w:lineRule="exact"/>
        <w:ind w:right="0"/>
        <w:jc w:val="both"/>
        <w:rPr>
          <w:rFonts w:hint="eastAsia" w:ascii="宋体" w:hAnsi="宋体" w:eastAsia="宋体" w:cs="宋体"/>
          <w:kern w:val="0"/>
          <w:sz w:val="24"/>
          <w:szCs w:val="22"/>
          <w:lang w:val="en-US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val="en-US" w:eastAsia="zh-CN" w:bidi="ar"/>
        </w:rPr>
        <w:t>申购单位负责人（签名）：                           申购单位公章（盖章）：</w:t>
      </w:r>
    </w:p>
    <w:p w14:paraId="743BDD8D">
      <w:pPr>
        <w:keepNext w:val="0"/>
        <w:keepLines w:val="0"/>
        <w:widowControl w:val="0"/>
        <w:suppressLineNumbers w:val="0"/>
        <w:tabs>
          <w:tab w:val="left" w:pos="4221"/>
          <w:tab w:val="left" w:pos="4551"/>
        </w:tabs>
        <w:spacing w:before="0" w:beforeAutospacing="0" w:after="0" w:afterAutospacing="0" w:line="360" w:lineRule="exact"/>
        <w:ind w:left="0" w:right="0"/>
        <w:jc w:val="right"/>
        <w:rPr>
          <w:sz w:val="28"/>
          <w:szCs w:val="32"/>
          <w:lang w:val="en-US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val="en-US" w:eastAsia="zh-CN" w:bidi="ar"/>
        </w:rPr>
        <w:t>日期： 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B6786"/>
    <w:rsid w:val="19AB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table" w:styleId="4">
    <w:name w:val="Table Grid"/>
    <w:basedOn w:val="3"/>
    <w:uiPriority w:val="3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2025-10-16T03:15:00Z</dcterms:created>
  <dc:creator>付晟森</dc:creator>
  <cp:lastModifiedBy>付晟森</cp:lastModifiedBy>
  <dcterms:modified xsi:type="dcterms:W3CDTF">2025-10-16T03:15:57Z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04CC1E48903B4CF5901203535E0D5BF3_11</vt:lpwstr>
  </property>
  <property fmtid="{D5CDD505-2E9C-101B-9397-08002B2CF9AE}" pid="4" name="KSOTemplateDocerSaveRecord">
    <vt:lpwstr>eyJoZGlkIjoiMTExOTgwYzZiMDFkZWY0YjBlZTAzYmI4YWM2ZTdlYTciLCJ1c2VySWQiOiIxNTU4Njc1NzIxIn0=</vt:lpwstr>
  </property>
</Properties>
</file>